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Pr="00B04716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6F0FE9" w:rsidRPr="00B04716" w:rsidRDefault="00364FEB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B04716">
        <w:rPr>
          <w:b/>
          <w:sz w:val="28"/>
          <w:szCs w:val="28"/>
        </w:rPr>
        <w:t xml:space="preserve">проведения «Уроков </w:t>
      </w:r>
      <w:proofErr w:type="gramStart"/>
      <w:r w:rsidR="006F0FE9" w:rsidRPr="00B04716">
        <w:rPr>
          <w:b/>
          <w:sz w:val="28"/>
          <w:szCs w:val="28"/>
        </w:rPr>
        <w:t>мужества»</w:t>
      </w:r>
      <w:r w:rsidR="006F0FE9" w:rsidRPr="00B04716">
        <w:rPr>
          <w:b/>
          <w:sz w:val="28"/>
          <w:szCs w:val="28"/>
        </w:rPr>
        <w:br/>
        <w:t>на</w:t>
      </w:r>
      <w:proofErr w:type="gramEnd"/>
      <w:r w:rsidR="006F0FE9" w:rsidRPr="00B04716">
        <w:rPr>
          <w:b/>
          <w:sz w:val="28"/>
          <w:szCs w:val="28"/>
        </w:rPr>
        <w:t xml:space="preserve"> 2019-2020 учебный год</w:t>
      </w:r>
      <w:r w:rsidR="00695BF6">
        <w:rPr>
          <w:b/>
          <w:sz w:val="28"/>
          <w:szCs w:val="28"/>
        </w:rPr>
        <w:t xml:space="preserve"> в МАОУ гимназии №6</w:t>
      </w:r>
    </w:p>
    <w:p w:rsidR="00364FEB" w:rsidRPr="00B04716" w:rsidRDefault="00364FEB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"/>
        <w:gridCol w:w="1590"/>
        <w:gridCol w:w="15"/>
        <w:gridCol w:w="6943"/>
      </w:tblGrid>
      <w:tr w:rsidR="006F0FE9" w:rsidRPr="00B04716" w:rsidTr="00364FEB">
        <w:trPr>
          <w:trHeight w:val="39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«Патриотизм. Гражданственность. Долг.»</w:t>
            </w:r>
          </w:p>
        </w:tc>
      </w:tr>
      <w:tr w:rsidR="006F0FE9" w:rsidRPr="00B04716" w:rsidTr="00364FEB">
        <w:trPr>
          <w:trHeight w:val="338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Сентябрь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02.09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окончания Второй мировой войны.</w:t>
            </w:r>
          </w:p>
        </w:tc>
      </w:tr>
      <w:tr w:rsidR="006F0FE9" w:rsidRPr="00B04716" w:rsidTr="00364FEB">
        <w:trPr>
          <w:trHeight w:val="353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03.09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6F0FE9" w:rsidRPr="00B04716" w:rsidTr="00364FEB">
        <w:trPr>
          <w:trHeight w:val="100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жертв фашизма. С 1962 года было принято считать каждое второе воскресенье сентября Международным днем памяти жертв фашизма.</w:t>
            </w:r>
          </w:p>
        </w:tc>
      </w:tr>
      <w:tr w:rsidR="006F0FE9" w:rsidRPr="00B04716" w:rsidTr="00364FEB">
        <w:trPr>
          <w:trHeight w:val="690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святого благоверного князя Александра Невского - войсковой праздник Кубанского казачьего войска.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«Доблесть Кубанского войска»</w:t>
            </w:r>
          </w:p>
        </w:tc>
      </w:tr>
      <w:tr w:rsidR="006F0FE9" w:rsidRPr="00B04716" w:rsidTr="00364FEB">
        <w:trPr>
          <w:trHeight w:val="998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Октябрь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09.10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освобождения Краснодарского края от немецко- фашистских захватчиков. Освобождение Кавказа в 1943г.</w:t>
            </w:r>
          </w:p>
        </w:tc>
      </w:tr>
      <w:tr w:rsidR="006F0FE9" w:rsidRPr="00B04716" w:rsidTr="00364FEB">
        <w:trPr>
          <w:trHeight w:val="668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образования Кубанского казачьего войска (отмечается в ближайшее к дате праздника воскресенье).</w:t>
            </w:r>
          </w:p>
        </w:tc>
      </w:tr>
      <w:tr w:rsidR="006F0FE9" w:rsidRPr="00B04716" w:rsidTr="00364FEB">
        <w:trPr>
          <w:trHeight w:val="338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кубанского казачества (третья суббота октября).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«Чтобы помнили...»</w:t>
            </w:r>
          </w:p>
        </w:tc>
      </w:tr>
      <w:tr w:rsidR="006F0FE9" w:rsidRPr="00B04716" w:rsidTr="00364FEB">
        <w:trPr>
          <w:trHeight w:val="2333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Ноябрь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04.11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      </w:r>
          </w:p>
        </w:tc>
      </w:tr>
      <w:tr w:rsidR="006F0FE9" w:rsidRPr="00B04716" w:rsidTr="00364FEB">
        <w:trPr>
          <w:trHeight w:val="34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Материнский подвиг. Степанова </w:t>
            </w:r>
            <w:proofErr w:type="spellStart"/>
            <w:r w:rsidRPr="00B04716">
              <w:rPr>
                <w:sz w:val="28"/>
                <w:szCs w:val="28"/>
              </w:rPr>
              <w:t>Епистиния</w:t>
            </w:r>
            <w:proofErr w:type="spellEnd"/>
            <w:r w:rsidRPr="00B04716">
              <w:rPr>
                <w:sz w:val="28"/>
                <w:szCs w:val="28"/>
              </w:rPr>
              <w:t xml:space="preserve"> Федоровна.</w:t>
            </w:r>
          </w:p>
        </w:tc>
      </w:tr>
      <w:tr w:rsidR="006F0FE9" w:rsidRPr="00B04716" w:rsidTr="00364FEB">
        <w:trPr>
          <w:trHeight w:val="990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(окончание Первой мировой войны). Кавалерственные дамы России (Римма Иванова, Ольга Шидловская, Вера Чичерина).</w:t>
            </w:r>
          </w:p>
        </w:tc>
      </w:tr>
      <w:tr w:rsidR="006F0FE9" w:rsidRPr="00B04716" w:rsidTr="00364FEB">
        <w:trPr>
          <w:trHeight w:val="1013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Памяти Е.А. </w:t>
            </w:r>
            <w:proofErr w:type="spellStart"/>
            <w:r w:rsidRPr="00B04716">
              <w:rPr>
                <w:sz w:val="28"/>
                <w:szCs w:val="28"/>
              </w:rPr>
              <w:t>Жигуленко</w:t>
            </w:r>
            <w:proofErr w:type="spellEnd"/>
            <w:r w:rsidRPr="00B04716">
              <w:rPr>
                <w:sz w:val="28"/>
                <w:szCs w:val="28"/>
              </w:rPr>
              <w:t>, командира звена 46-го гвардейского ночного бомбардировочного авиационного полка. Героя Советского Союза (1945г.)</w:t>
            </w:r>
          </w:p>
        </w:tc>
      </w:tr>
      <w:tr w:rsidR="006F0FE9" w:rsidRPr="00B04716" w:rsidTr="00364FEB">
        <w:trPr>
          <w:trHeight w:val="40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lastRenderedPageBreak/>
              <w:t>«Герои Отечества»</w:t>
            </w:r>
          </w:p>
        </w:tc>
      </w:tr>
      <w:tr w:rsidR="00364FEB" w:rsidRPr="00B04716" w:rsidTr="00795EBC">
        <w:trPr>
          <w:trHeight w:val="40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795EBC" w:rsidRDefault="00364FEB" w:rsidP="0079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3.12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Неизвестного Солдата.</w:t>
            </w:r>
          </w:p>
        </w:tc>
      </w:tr>
      <w:tr w:rsidR="00364FEB" w:rsidRPr="00B04716" w:rsidTr="00364FEB">
        <w:trPr>
          <w:trHeight w:val="35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9.12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Героев Отечества.</w:t>
            </w:r>
          </w:p>
        </w:tc>
      </w:tr>
      <w:tr w:rsidR="00364FEB" w:rsidRPr="00B04716" w:rsidTr="00364FEB"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погибших в локальных конфликтах</w:t>
            </w:r>
          </w:p>
        </w:tc>
      </w:tr>
      <w:tr w:rsidR="00F962D0" w:rsidRPr="00B04716" w:rsidTr="00184E1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D0" w:rsidRPr="00F962D0" w:rsidRDefault="00F962D0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«Мужество - оружие Победы»</w:t>
            </w:r>
          </w:p>
        </w:tc>
      </w:tr>
      <w:tr w:rsidR="00364FEB" w:rsidRPr="00B04716" w:rsidTr="00364FEB">
        <w:trPr>
          <w:trHeight w:val="99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364FEB" w:rsidP="00B04716">
            <w:pPr>
              <w:pStyle w:val="21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Январь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Начало Северо-Кавказской наступательной операции. Освобождение территории северокавказских республик и значительной части Краснодарского края 1943г.</w:t>
            </w:r>
          </w:p>
        </w:tc>
      </w:tr>
      <w:tr w:rsidR="00364FEB" w:rsidRPr="00B04716" w:rsidTr="00364FEB">
        <w:trPr>
          <w:trHeight w:val="99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27.01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полного освобождения Ленинграда от блокады (1944 год). .</w:t>
            </w:r>
          </w:p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Международный день памяти жертв Холокоста.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«Бессмертная доблесть»</w:t>
            </w:r>
          </w:p>
        </w:tc>
      </w:tr>
      <w:tr w:rsidR="00364FEB" w:rsidRPr="00B04716" w:rsidTr="00132E86">
        <w:trPr>
          <w:trHeight w:val="6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0"/>
              <w:spacing w:after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02.02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 1943г.</w:t>
            </w:r>
          </w:p>
        </w:tc>
      </w:tr>
      <w:tr w:rsidR="00364FEB" w:rsidRPr="00B04716" w:rsidTr="00364FEB">
        <w:trPr>
          <w:trHeight w:val="67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0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«Малая земля»: десантная операция под командованием Цезаря </w:t>
            </w:r>
            <w:proofErr w:type="spellStart"/>
            <w:r w:rsidRPr="00B04716">
              <w:rPr>
                <w:sz w:val="28"/>
                <w:szCs w:val="28"/>
              </w:rPr>
              <w:t>Куникова</w:t>
            </w:r>
            <w:proofErr w:type="spellEnd"/>
            <w:r w:rsidRPr="00B04716">
              <w:rPr>
                <w:sz w:val="28"/>
                <w:szCs w:val="28"/>
              </w:rPr>
              <w:t xml:space="preserve"> по освобождению Новороссийска.</w:t>
            </w:r>
          </w:p>
        </w:tc>
      </w:tr>
      <w:tr w:rsidR="00364FEB" w:rsidRPr="00B04716" w:rsidTr="00364FEB">
        <w:trPr>
          <w:trHeight w:val="6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15.02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о россиянах, исполняющих служебный долг за пределами Отечества. Герои интернационалисты Кубани.</w:t>
            </w:r>
          </w:p>
        </w:tc>
      </w:tr>
      <w:tr w:rsidR="00364FEB" w:rsidRPr="00B04716" w:rsidTr="00364FEB"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23.02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защитника Отечества.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«Аллея славы»</w:t>
            </w:r>
          </w:p>
        </w:tc>
      </w:tr>
      <w:tr w:rsidR="00364FEB" w:rsidRPr="00B04716" w:rsidTr="00132E86">
        <w:trPr>
          <w:trHeight w:val="66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Март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75 лет со времени вручения Краснодарскому краю Красного знамени Государственного Комитета Обороны (1944).</w:t>
            </w:r>
          </w:p>
        </w:tc>
      </w:tr>
      <w:tr w:rsidR="00364FEB" w:rsidRPr="00B04716" w:rsidTr="00364FEB"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спасателя Кубани.</w:t>
            </w:r>
          </w:p>
        </w:tc>
      </w:tr>
      <w:tr w:rsidR="00364FEB" w:rsidRPr="00B04716" w:rsidTr="00364FEB">
        <w:trPr>
          <w:trHeight w:val="67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after="6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«Только песня казаку во степи подмога...»</w:t>
            </w:r>
          </w:p>
          <w:p w:rsidR="00364FEB" w:rsidRPr="00B04716" w:rsidRDefault="00364FEB" w:rsidP="00B04716">
            <w:pPr>
              <w:pStyle w:val="21"/>
              <w:shd w:val="clear" w:color="auto" w:fill="auto"/>
              <w:spacing w:before="6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50 лет со времени возрождения Кубанского казачьего хора.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«Нет в России семьи такой, где б не памятен был свой герой...»</w:t>
            </w:r>
          </w:p>
        </w:tc>
      </w:tr>
      <w:tr w:rsidR="00364FEB" w:rsidRPr="00B04716" w:rsidTr="00132E86">
        <w:trPr>
          <w:trHeight w:val="33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Апрель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Пионеры - герои Кубани. Дети с недетской судьбой!</w:t>
            </w:r>
          </w:p>
        </w:tc>
      </w:tr>
      <w:tr w:rsidR="00364FEB" w:rsidRPr="00B04716" w:rsidTr="00364FEB"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11.04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освобождения узников фашистских концлагерей.</w:t>
            </w:r>
          </w:p>
        </w:tc>
      </w:tr>
      <w:tr w:rsidR="00364FEB" w:rsidRPr="00B04716" w:rsidTr="00364FEB">
        <w:trPr>
          <w:trHeight w:val="73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12.04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B04716">
              <w:rPr>
                <w:sz w:val="28"/>
                <w:szCs w:val="28"/>
              </w:rPr>
              <w:t>j</w:t>
            </w:r>
          </w:p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космонавтики. Космонавты Кубани.</w:t>
            </w:r>
          </w:p>
        </w:tc>
      </w:tr>
      <w:tr w:rsidR="006F0FE9" w:rsidRPr="00B04716" w:rsidTr="00364FEB"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«Героям, павшим и живым, - Салют!»</w:t>
            </w:r>
          </w:p>
        </w:tc>
      </w:tr>
      <w:tr w:rsidR="00364FEB" w:rsidRPr="00B04716" w:rsidTr="00132E86">
        <w:trPr>
          <w:trHeight w:val="66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pacing w:before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9.05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75 - </w:t>
            </w:r>
            <w:proofErr w:type="spellStart"/>
            <w:r w:rsidRPr="00B04716">
              <w:rPr>
                <w:sz w:val="28"/>
                <w:szCs w:val="28"/>
              </w:rPr>
              <w:t>летие</w:t>
            </w:r>
            <w:proofErr w:type="spellEnd"/>
            <w:r w:rsidRPr="00B04716">
              <w:rPr>
                <w:sz w:val="28"/>
                <w:szCs w:val="28"/>
              </w:rPr>
              <w:t xml:space="preserve"> годовщины Победы в Великой Отечественной войне.</w:t>
            </w:r>
          </w:p>
        </w:tc>
      </w:tr>
      <w:tr w:rsidR="00364FEB" w:rsidRPr="00B04716" w:rsidTr="00364FEB">
        <w:trPr>
          <w:trHeight w:val="139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6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21.05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День памяти и скорби по жертвам Кавказской войны (1817- 1864). 150 лет назад в урочище </w:t>
            </w:r>
            <w:proofErr w:type="spellStart"/>
            <w:r w:rsidRPr="00B04716">
              <w:rPr>
                <w:sz w:val="28"/>
                <w:szCs w:val="28"/>
              </w:rPr>
              <w:t>Кбаадэ</w:t>
            </w:r>
            <w:proofErr w:type="spellEnd"/>
            <w:r w:rsidRPr="00B04716">
              <w:rPr>
                <w:sz w:val="28"/>
                <w:szCs w:val="28"/>
              </w:rPr>
              <w:t xml:space="preserve"> (ныне поселок Красная Поляна </w:t>
            </w:r>
            <w:proofErr w:type="spellStart"/>
            <w:r w:rsidRPr="00B04716">
              <w:rPr>
                <w:sz w:val="28"/>
                <w:szCs w:val="28"/>
              </w:rPr>
              <w:t>Адлеровского</w:t>
            </w:r>
            <w:proofErr w:type="spellEnd"/>
            <w:r w:rsidRPr="00B04716">
              <w:rPr>
                <w:sz w:val="28"/>
                <w:szCs w:val="28"/>
              </w:rPr>
              <w:t xml:space="preserve"> района г. Сочи) был зачитан Высочайший манифест об окончании войны.</w:t>
            </w:r>
          </w:p>
        </w:tc>
      </w:tr>
    </w:tbl>
    <w:p w:rsidR="006F0FE9" w:rsidRPr="00B04716" w:rsidRDefault="006F0FE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95BF6" w:rsidRDefault="00695BF6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5C09C9" w:rsidRPr="00B04716" w:rsidRDefault="005C09C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bookmarkStart w:id="0" w:name="_GoBack"/>
      <w:bookmarkEnd w:id="0"/>
      <w:r w:rsidRPr="00B04716">
        <w:rPr>
          <w:b/>
          <w:sz w:val="28"/>
          <w:szCs w:val="28"/>
        </w:rPr>
        <w:t xml:space="preserve">Алгоритм проведения «Уроков </w:t>
      </w:r>
      <w:proofErr w:type="gramStart"/>
      <w:r w:rsidRPr="00B04716">
        <w:rPr>
          <w:b/>
          <w:sz w:val="28"/>
          <w:szCs w:val="28"/>
        </w:rPr>
        <w:t>мужества»</w:t>
      </w:r>
      <w:r w:rsidRPr="00B04716">
        <w:rPr>
          <w:b/>
          <w:sz w:val="28"/>
          <w:szCs w:val="28"/>
        </w:rPr>
        <w:br/>
        <w:t>в</w:t>
      </w:r>
      <w:proofErr w:type="gramEnd"/>
      <w:r w:rsidRPr="00B04716">
        <w:rPr>
          <w:b/>
          <w:sz w:val="28"/>
          <w:szCs w:val="28"/>
        </w:rPr>
        <w:t xml:space="preserve"> образовательных организациях</w:t>
      </w:r>
      <w:r w:rsidR="00132E86" w:rsidRPr="00B04716">
        <w:rPr>
          <w:rStyle w:val="212pt0pt"/>
          <w:b w:val="0"/>
          <w:sz w:val="28"/>
          <w:szCs w:val="28"/>
        </w:rPr>
        <w:t xml:space="preserve"> </w:t>
      </w:r>
      <w:r w:rsidRPr="00B04716">
        <w:rPr>
          <w:rStyle w:val="212pt0pt"/>
          <w:sz w:val="28"/>
          <w:szCs w:val="28"/>
        </w:rPr>
        <w:t>Краснодарского края</w:t>
      </w:r>
      <w:r w:rsidRPr="00B04716">
        <w:rPr>
          <w:rStyle w:val="212pt0pt"/>
          <w:b w:val="0"/>
          <w:sz w:val="28"/>
          <w:szCs w:val="28"/>
        </w:rPr>
        <w:br/>
      </w:r>
      <w:r w:rsidRPr="00B04716">
        <w:rPr>
          <w:b/>
          <w:sz w:val="28"/>
          <w:szCs w:val="28"/>
        </w:rPr>
        <w:t>в 2019-2020 учебном году</w:t>
      </w:r>
    </w:p>
    <w:p w:rsidR="005C09C9" w:rsidRPr="00B04716" w:rsidRDefault="005C09C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Проведение «Уроков мужества» в образовательных организациях Краснодарского края необходимо осуществлять по следующему алгоритму: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510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«Уроки мужества» проводятся еженедельно, в соответствии с утвержденной тематикой и календарем памятных дат (1 раз в неделю, 4 раза в месяц) (приложение 1). При этом они </w:t>
      </w:r>
      <w:r w:rsidRPr="00B04716">
        <w:rPr>
          <w:sz w:val="28"/>
          <w:szCs w:val="28"/>
          <w:u w:val="single"/>
        </w:rPr>
        <w:t>не являются заменой еженедельного классного часа</w:t>
      </w:r>
      <w:r w:rsidRPr="00B04716">
        <w:rPr>
          <w:sz w:val="28"/>
          <w:szCs w:val="28"/>
        </w:rPr>
        <w:t>, который проводится в соответствии с утверждённым планом воспитательной работы определённого классного коллектива.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503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Еженедельная тематика «Уроков мужества» подчинена единой теме месяца и откликается в 4 образовательных событиях, которые реализуются в трех основных формах: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58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Первая неделя - урок;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308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Вторая неделя - беседа, деловое общение, дискуссия с интересными (знаковыми) людьми (участники ВОВ, других локальных войн и другие),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43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Третья неделя - экскурсия (реальная или виртуальная);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50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Четвертая неделя - урок.</w:t>
      </w:r>
    </w:p>
    <w:p w:rsidR="00132E86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 xml:space="preserve">Ежемесячные темы «Уроков мужества»: 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033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сентябрь - «Патриотизм. Гражданственность. Долг.»; </w:t>
      </w:r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033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октябрь - «Доблесть Кубанского войска»;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ноябрь - «Чтобы помнили...»; 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декабрь - «Герои Отечества»; январь - «Мужество - оружие Победы»; февраль - «Бессмертная доблесть»; </w:t>
      </w:r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март - «Аллея славы»;</w:t>
      </w:r>
    </w:p>
    <w:p w:rsidR="00F962D0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апрель - «Нет в России семьи такой, где б не памятен был свой герой...</w:t>
      </w:r>
      <w:r w:rsidR="00132E86" w:rsidRPr="00B04716">
        <w:rPr>
          <w:sz w:val="28"/>
          <w:szCs w:val="28"/>
        </w:rPr>
        <w:t>»</w:t>
      </w:r>
      <w:r w:rsidRPr="00B04716">
        <w:rPr>
          <w:sz w:val="28"/>
          <w:szCs w:val="28"/>
        </w:rPr>
        <w:t xml:space="preserve">; </w:t>
      </w:r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май - «Героям, павшим и живым, — Салют!».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5C09C9" w:rsidRPr="00F962D0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i/>
          <w:sz w:val="28"/>
          <w:szCs w:val="28"/>
        </w:rPr>
      </w:pPr>
      <w:r w:rsidRPr="00F962D0">
        <w:rPr>
          <w:i/>
          <w:sz w:val="28"/>
          <w:szCs w:val="28"/>
        </w:rPr>
        <w:t>Формы уроков:</w:t>
      </w:r>
    </w:p>
    <w:p w:rsidR="005C09C9" w:rsidRPr="00B04716" w:rsidRDefault="00132E86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литературная гостиная (с использованием перечня «100 книг» по истории, </w:t>
      </w:r>
      <w:r w:rsidR="005C09C9" w:rsidRPr="00B04716">
        <w:rPr>
          <w:sz w:val="28"/>
          <w:szCs w:val="28"/>
        </w:rPr>
        <w:t>культуре и литературе народов Российской Федерации, «30» книг кубанский писателей и возможной организации урока в библиотеке);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«открытый показ» фильма, (с использованием перечня «100 лучших фильмов для школьников», возможным посещением кинотеатров и театров, приглашением гостей для обсуждения фильма);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просмотр театральной постановки соответствующей тематики, экскурсия в </w:t>
      </w:r>
      <w:proofErr w:type="spellStart"/>
      <w:r w:rsidRPr="00B04716">
        <w:rPr>
          <w:sz w:val="28"/>
          <w:szCs w:val="28"/>
        </w:rPr>
        <w:t>закулисье</w:t>
      </w:r>
      <w:proofErr w:type="spellEnd"/>
      <w:r w:rsidRPr="00B04716">
        <w:rPr>
          <w:sz w:val="28"/>
          <w:szCs w:val="28"/>
        </w:rPr>
        <w:t xml:space="preserve"> театра (с возможным посещением театра, встречами с творческими работниками театра, представителями творческих коллективов);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дискуссионная площадка; 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лекция с элементами дебатов; 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пресс-</w:t>
      </w:r>
      <w:proofErr w:type="spellStart"/>
      <w:r w:rsidRPr="00B04716">
        <w:rPr>
          <w:sz w:val="28"/>
          <w:szCs w:val="28"/>
        </w:rPr>
        <w:t>конферекция</w:t>
      </w:r>
      <w:proofErr w:type="spellEnd"/>
      <w:r w:rsidRPr="00B04716">
        <w:rPr>
          <w:sz w:val="28"/>
          <w:szCs w:val="28"/>
        </w:rPr>
        <w:t>, встреча или беседа (с приглашением ветеранов Великой Отечественной войны, представителей органов власти, общественных и религиозных организаций, социальных служб и ведомств, общественных объединений гражданской и военно-патриотической направленности;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путешествие (с возможностью посещения памятных мест страны и региона, в том числе и виртуальные);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экскурсия (с возможным посещением учреждений культуры, социальных организаций, посещением памятных мест и объектов истории и культуры, в том числе и виртуальные); </w:t>
      </w:r>
    </w:p>
    <w:p w:rsidR="00B0471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деловая игра; 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викторина; 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другое.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20"/>
        <w:rPr>
          <w:sz w:val="28"/>
          <w:szCs w:val="28"/>
        </w:rPr>
      </w:pPr>
      <w:r w:rsidRPr="00B04716">
        <w:rPr>
          <w:sz w:val="28"/>
          <w:szCs w:val="28"/>
        </w:rPr>
        <w:t>5. Ежемесячное размещение информации о проведении «Уроков мужества» на сайте образовательной организации.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Начальник отдела воспитания и дополнительного образования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Е.И. Аршинник</w:t>
      </w:r>
    </w:p>
    <w:p w:rsidR="00CF158B" w:rsidRDefault="00CF158B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 xml:space="preserve">Приложение 3 к приказу министерства образования, науки и молодежной политики Краснодарского края </w:t>
      </w:r>
      <w:r w:rsidRPr="00B04716">
        <w:rPr>
          <w:rStyle w:val="165pt-1pt"/>
          <w:sz w:val="28"/>
          <w:szCs w:val="28"/>
        </w:rPr>
        <w:t>от 20.08.</w:t>
      </w:r>
      <w:r w:rsidRPr="00B04716">
        <w:rPr>
          <w:sz w:val="28"/>
          <w:szCs w:val="28"/>
        </w:rPr>
        <w:t>2019 г. №3196</w:t>
      </w:r>
    </w:p>
    <w:p w:rsidR="00F962D0" w:rsidRDefault="00F962D0" w:rsidP="00B04716">
      <w:pPr>
        <w:pStyle w:val="20"/>
        <w:shd w:val="clear" w:color="auto" w:fill="auto"/>
        <w:tabs>
          <w:tab w:val="left" w:pos="3403"/>
        </w:tabs>
        <w:spacing w:after="0" w:line="240" w:lineRule="auto"/>
        <w:ind w:right="-1" w:firstLine="700"/>
        <w:rPr>
          <w:b/>
          <w:sz w:val="28"/>
          <w:szCs w:val="28"/>
        </w:rPr>
      </w:pPr>
    </w:p>
    <w:p w:rsidR="005C09C9" w:rsidRPr="00F962D0" w:rsidRDefault="005C09C9" w:rsidP="00B04716">
      <w:pPr>
        <w:pStyle w:val="20"/>
        <w:shd w:val="clear" w:color="auto" w:fill="auto"/>
        <w:tabs>
          <w:tab w:val="left" w:pos="3403"/>
        </w:tabs>
        <w:spacing w:after="0" w:line="240" w:lineRule="auto"/>
        <w:ind w:right="-1" w:firstLine="700"/>
        <w:rPr>
          <w:b/>
          <w:sz w:val="28"/>
          <w:szCs w:val="28"/>
        </w:rPr>
      </w:pPr>
      <w:r w:rsidRPr="00F962D0">
        <w:rPr>
          <w:b/>
          <w:sz w:val="28"/>
          <w:szCs w:val="28"/>
        </w:rPr>
        <w:t>Организационная модель проведения</w:t>
      </w:r>
    </w:p>
    <w:p w:rsidR="005C09C9" w:rsidRDefault="005C09C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F962D0">
        <w:rPr>
          <w:b/>
          <w:sz w:val="28"/>
          <w:szCs w:val="28"/>
        </w:rPr>
        <w:t>«Информационных пятиминуток» в образовательных организациях Краснодарского края в 2019-2020 учебном году</w:t>
      </w:r>
    </w:p>
    <w:p w:rsidR="00F962D0" w:rsidRPr="00F962D0" w:rsidRDefault="00F962D0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«Информационные пятиминутки» (далее - пятиминутки) для обучающихся рекомендуется проводить еженедельно на первом уроке (4 раза в месяц).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Подготовка информации для пятиминуток осуществляется учителем совместно с обучающимися.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участие как учитель, так и обучающиеся.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В 9-11 классах пятиминутки готовятся совместно с учителем, но ведутся обучающимися.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Пятиминутки распределяются по следующим тематическим направлениям: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00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B04716">
        <w:rPr>
          <w:i/>
          <w:sz w:val="28"/>
          <w:szCs w:val="28"/>
          <w:u w:val="single"/>
        </w:rPr>
        <w:t>неделя</w:t>
      </w:r>
      <w:proofErr w:type="gramStart"/>
      <w:r w:rsidRPr="00B04716">
        <w:rPr>
          <w:sz w:val="28"/>
          <w:szCs w:val="28"/>
        </w:rPr>
        <w:t>-«</w:t>
      </w:r>
      <w:proofErr w:type="gramEnd"/>
      <w:r w:rsidRPr="00B04716">
        <w:rPr>
          <w:sz w:val="28"/>
          <w:szCs w:val="28"/>
        </w:rPr>
        <w:t>Слава России».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При организации подготовки и проведении пятиминуток используется исторический календарь школьника Г.А. Любимова «Слава России». В старших классах возможен формат сопоставления исторических событий России с событиями мировой истории.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23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B04716">
        <w:rPr>
          <w:i/>
          <w:sz w:val="28"/>
          <w:szCs w:val="28"/>
          <w:u w:val="single"/>
        </w:rPr>
        <w:t>неделя</w:t>
      </w:r>
      <w:r w:rsidRPr="00B04716">
        <w:rPr>
          <w:sz w:val="28"/>
          <w:szCs w:val="28"/>
        </w:rPr>
        <w:t xml:space="preserve"> - «На Кубани мы живем».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Информация об исторических фактах, подвигах и достижениях кубанцев, внёсших вклад в развитие и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23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B04716">
        <w:rPr>
          <w:i/>
          <w:sz w:val="28"/>
          <w:szCs w:val="28"/>
          <w:u w:val="single"/>
        </w:rPr>
        <w:t>неделя</w:t>
      </w:r>
      <w:r w:rsidRPr="00B04716">
        <w:rPr>
          <w:sz w:val="28"/>
          <w:szCs w:val="28"/>
        </w:rPr>
        <w:t xml:space="preserve"> - «Новостная неделя».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Информация об актуальных событиях современности (политипических, общественных, культурных, социальных), просмотр видеозаписей, чтение периодических изданий, анализ событий.</w:t>
      </w:r>
    </w:p>
    <w:p w:rsidR="005C09C9" w:rsidRPr="00B04716" w:rsidRDefault="00B04716" w:rsidP="00B04716">
      <w:pPr>
        <w:pStyle w:val="20"/>
        <w:shd w:val="clear" w:color="auto" w:fill="auto"/>
        <w:tabs>
          <w:tab w:val="left" w:pos="284"/>
        </w:tabs>
        <w:spacing w:after="0" w:line="240" w:lineRule="auto"/>
        <w:ind w:right="-1"/>
        <w:jc w:val="both"/>
        <w:rPr>
          <w:sz w:val="28"/>
          <w:szCs w:val="28"/>
        </w:rPr>
      </w:pPr>
      <w:r w:rsidRPr="00B04716">
        <w:rPr>
          <w:sz w:val="28"/>
          <w:szCs w:val="28"/>
        </w:rPr>
        <w:t xml:space="preserve">4 </w:t>
      </w:r>
      <w:r w:rsidR="005C09C9" w:rsidRPr="00B04716">
        <w:rPr>
          <w:i/>
          <w:sz w:val="28"/>
          <w:szCs w:val="28"/>
          <w:u w:val="single"/>
        </w:rPr>
        <w:t>неделя</w:t>
      </w:r>
      <w:r w:rsidR="005C09C9" w:rsidRPr="00B04716">
        <w:rPr>
          <w:sz w:val="28"/>
          <w:szCs w:val="28"/>
        </w:rPr>
        <w:t xml:space="preserve"> - «История говорит».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др.).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Очередность проведения тематических недель в 6-8 классах зависит от</w:t>
      </w:r>
      <w:r w:rsidR="00B04716" w:rsidRPr="00B04716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выбора классного руководителя. В этой возрастной группе работа </w:t>
      </w:r>
      <w:r w:rsidR="00B04716" w:rsidRPr="00B04716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ведется по</w:t>
      </w:r>
      <w:r w:rsidR="00B04716" w:rsidRPr="00B04716">
        <w:rPr>
          <w:sz w:val="28"/>
          <w:szCs w:val="28"/>
        </w:rPr>
        <w:t xml:space="preserve"> </w:t>
      </w:r>
      <w:r w:rsidRPr="00B04716">
        <w:rPr>
          <w:sz w:val="28"/>
          <w:szCs w:val="28"/>
        </w:rPr>
        <w:t>таким темам как: «Слава России», «Новостная неделя», «На Кубани мы живем». Рекомендуем теме «Слава России» уделить особое внимание и проводить ее дважды в месяц.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В 9-11 классах реализуется только «Новостная неделя». План и темы проведения пятиминуток составляется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В именных школах на таких неделях уделяется внимание значимым фактам из жизни героя, в честь которого названа образовательная организация.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При наличии школьного радио возможно проведение дополнительных «Информационных пятиминуток» в общешкольном формате.</w:t>
      </w: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Начальник отдела воспитания и дополнительного образования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Е.И. Аршинник</w:t>
      </w:r>
    </w:p>
    <w:p w:rsidR="005C09C9" w:rsidRPr="00B04716" w:rsidRDefault="005C09C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C09C9" w:rsidRPr="00B04716" w:rsidSect="00E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BF8"/>
    <w:multiLevelType w:val="hybridMultilevel"/>
    <w:tmpl w:val="72B6425E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2F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177"/>
    <w:multiLevelType w:val="multilevel"/>
    <w:tmpl w:val="E4368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E096D"/>
    <w:multiLevelType w:val="hybridMultilevel"/>
    <w:tmpl w:val="A74A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6EC"/>
    <w:multiLevelType w:val="hybridMultilevel"/>
    <w:tmpl w:val="0B6A4AB8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079"/>
    <w:multiLevelType w:val="multilevel"/>
    <w:tmpl w:val="42620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614A7"/>
    <w:multiLevelType w:val="multilevel"/>
    <w:tmpl w:val="1396D5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C55FD"/>
    <w:multiLevelType w:val="hybridMultilevel"/>
    <w:tmpl w:val="A6BC273E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7C41"/>
    <w:multiLevelType w:val="hybridMultilevel"/>
    <w:tmpl w:val="3F228952"/>
    <w:lvl w:ilvl="0" w:tplc="7272FA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4B0927"/>
    <w:multiLevelType w:val="hybridMultilevel"/>
    <w:tmpl w:val="B9B27F8E"/>
    <w:lvl w:ilvl="0" w:tplc="7272F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1180"/>
    <w:multiLevelType w:val="hybridMultilevel"/>
    <w:tmpl w:val="39D63CF4"/>
    <w:lvl w:ilvl="0" w:tplc="7272F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2F1F77"/>
    <w:multiLevelType w:val="hybridMultilevel"/>
    <w:tmpl w:val="87B466D6"/>
    <w:lvl w:ilvl="0" w:tplc="7272F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E9"/>
    <w:rsid w:val="00132E86"/>
    <w:rsid w:val="00364FEB"/>
    <w:rsid w:val="005C09C9"/>
    <w:rsid w:val="00695BF6"/>
    <w:rsid w:val="006F0FE9"/>
    <w:rsid w:val="00795EBC"/>
    <w:rsid w:val="00B04716"/>
    <w:rsid w:val="00CF158B"/>
    <w:rsid w:val="00D40924"/>
    <w:rsid w:val="00EF090A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AB4A-BE4D-4EAD-B6AA-6BE6E1A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0FE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FE9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_"/>
    <w:basedOn w:val="a0"/>
    <w:link w:val="21"/>
    <w:rsid w:val="006F0FE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6F0FE9"/>
    <w:rPr>
      <w:rFonts w:ascii="Times New Roman" w:eastAsia="Times New Roman" w:hAnsi="Times New Roman" w:cs="Times New Roman"/>
      <w:spacing w:val="48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6F0FE9"/>
    <w:pPr>
      <w:shd w:val="clear" w:color="auto" w:fill="FFFFFF"/>
      <w:spacing w:before="720" w:after="0" w:line="330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65pt-1pt">
    <w:name w:val="Основной текст + 16;5 pt;Курсив;Интервал -1 pt"/>
    <w:basedOn w:val="a3"/>
    <w:rsid w:val="006F0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0FE9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  <w:lang w:val="en-US"/>
    </w:rPr>
  </w:style>
  <w:style w:type="character" w:customStyle="1" w:styleId="30pt">
    <w:name w:val="Основной текст (3) + Интервал 0 pt"/>
    <w:basedOn w:val="3"/>
    <w:rsid w:val="006F0FE9"/>
    <w:rPr>
      <w:rFonts w:ascii="Times New Roman" w:eastAsia="Times New Roman" w:hAnsi="Times New Roman" w:cs="Times New Roman"/>
      <w:spacing w:val="6"/>
      <w:sz w:val="31"/>
      <w:szCs w:val="31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6F0FE9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30"/>
      <w:sz w:val="31"/>
      <w:szCs w:val="31"/>
      <w:lang w:val="en-US"/>
    </w:rPr>
  </w:style>
  <w:style w:type="character" w:customStyle="1" w:styleId="a4">
    <w:name w:val="Подпись к таблице_"/>
    <w:basedOn w:val="a0"/>
    <w:link w:val="a5"/>
    <w:rsid w:val="006F0FE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F0FE9"/>
    <w:pPr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12pt0pt">
    <w:name w:val="Основной текст (2) + 12 pt;Не полужирный;Интервал 0 pt"/>
    <w:basedOn w:val="2"/>
    <w:rsid w:val="005C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8792-154E-4607-873E-58D2B1FA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leonenko67@bk.ru</cp:lastModifiedBy>
  <cp:revision>4</cp:revision>
  <dcterms:created xsi:type="dcterms:W3CDTF">2019-08-29T13:55:00Z</dcterms:created>
  <dcterms:modified xsi:type="dcterms:W3CDTF">2019-12-19T06:29:00Z</dcterms:modified>
</cp:coreProperties>
</file>